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D4E11">
      <w:pPr>
        <w:spacing w:after="156" w:afterLines="50" w:line="5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鞍山师范学院新媒体备案审批表</w:t>
      </w:r>
    </w:p>
    <w:p w14:paraId="62607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/>
          <w:b/>
          <w:sz w:val="28"/>
          <w:szCs w:val="28"/>
        </w:rPr>
      </w:pPr>
    </w:p>
    <w:p w14:paraId="08D95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申请单位名称: 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楷体" w:hAnsi="楷体" w:eastAsia="楷体"/>
          <w:b/>
          <w:sz w:val="28"/>
          <w:szCs w:val="28"/>
        </w:rPr>
        <w:t>备案时间：   年   月   日</w:t>
      </w:r>
    </w:p>
    <w:tbl>
      <w:tblPr>
        <w:tblStyle w:val="3"/>
        <w:tblpPr w:leftFromText="182" w:rightFromText="182" w:vertAnchor="text" w:horzAnchor="page" w:tblpX="1380" w:tblpY="188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1037"/>
        <w:gridCol w:w="1121"/>
        <w:gridCol w:w="180"/>
        <w:gridCol w:w="229"/>
        <w:gridCol w:w="1200"/>
        <w:gridCol w:w="1483"/>
        <w:gridCol w:w="937"/>
        <w:gridCol w:w="928"/>
      </w:tblGrid>
      <w:tr w14:paraId="4D67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64" w:type="dxa"/>
            <w:noWrap w:val="0"/>
            <w:vAlign w:val="center"/>
          </w:tcPr>
          <w:p w14:paraId="239BBC53">
            <w:pPr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新媒体类型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58620190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微博   □ 微信公众号   □头条号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□抖音号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视频</w:t>
            </w:r>
            <w:r>
              <w:rPr>
                <w:rFonts w:hint="eastAsia" w:ascii="仿宋" w:hAnsi="仿宋" w:eastAsia="仿宋"/>
                <w:sz w:val="24"/>
              </w:rPr>
              <w:t xml:space="preserve">号 </w:t>
            </w:r>
          </w:p>
          <w:p w14:paraId="13DC10FF">
            <w:pPr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自主开发移动客户端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 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>___________</w:t>
            </w:r>
          </w:p>
        </w:tc>
      </w:tr>
      <w:tr w14:paraId="591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64" w:type="dxa"/>
            <w:noWrap w:val="0"/>
            <w:vAlign w:val="center"/>
          </w:tcPr>
          <w:p w14:paraId="68229511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帐号用户名</w:t>
            </w:r>
          </w:p>
          <w:p w14:paraId="585BF31E">
            <w:pPr>
              <w:jc w:val="center"/>
              <w:rPr>
                <w:rFonts w:hint="eastAsia"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18"/>
              </w:rPr>
              <w:t>（新媒体名称）</w:t>
            </w:r>
          </w:p>
        </w:tc>
        <w:tc>
          <w:tcPr>
            <w:tcW w:w="1037" w:type="dxa"/>
            <w:noWrap w:val="0"/>
            <w:vAlign w:val="center"/>
          </w:tcPr>
          <w:p w14:paraId="65C85B30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8905AFC"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  <w:t>注册</w:t>
            </w:r>
          </w:p>
          <w:p w14:paraId="7E23341B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  <w:t>性质</w:t>
            </w:r>
          </w:p>
        </w:tc>
        <w:tc>
          <w:tcPr>
            <w:tcW w:w="3092" w:type="dxa"/>
            <w:gridSpan w:val="4"/>
            <w:noWrap w:val="0"/>
            <w:vAlign w:val="center"/>
          </w:tcPr>
          <w:p w14:paraId="10E142A7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□学校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□教师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学生</w:t>
            </w:r>
          </w:p>
          <w:p w14:paraId="5C200ABF">
            <w:pPr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□社团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组织</w:t>
            </w:r>
          </w:p>
          <w:p w14:paraId="4D755827">
            <w:pPr>
              <w:jc w:val="both"/>
              <w:rPr>
                <w:rFonts w:hint="default" w:ascii="黑体" w:hAnsi="黑体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937" w:type="dxa"/>
            <w:noWrap w:val="0"/>
            <w:vAlign w:val="center"/>
          </w:tcPr>
          <w:p w14:paraId="4E596955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</w:t>
            </w:r>
          </w:p>
          <w:p w14:paraId="2FE64D92"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认证</w:t>
            </w:r>
          </w:p>
        </w:tc>
        <w:tc>
          <w:tcPr>
            <w:tcW w:w="928" w:type="dxa"/>
            <w:noWrap w:val="0"/>
            <w:vAlign w:val="center"/>
          </w:tcPr>
          <w:p w14:paraId="4BDC7DEA">
            <w:pPr>
              <w:jc w:val="both"/>
              <w:rPr>
                <w:rFonts w:ascii="宋体" w:hAnsi="宋体"/>
                <w:color w:val="auto"/>
                <w:sz w:val="24"/>
              </w:rPr>
            </w:pPr>
          </w:p>
        </w:tc>
      </w:tr>
      <w:tr w14:paraId="57EEB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64" w:type="dxa"/>
            <w:noWrap w:val="0"/>
            <w:vAlign w:val="center"/>
          </w:tcPr>
          <w:p w14:paraId="289C43D8">
            <w:pPr>
              <w:pStyle w:val="6"/>
              <w:jc w:val="center"/>
              <w:rPr>
                <w:rFonts w:hint="eastAsia"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开通时间</w:t>
            </w:r>
          </w:p>
          <w:p w14:paraId="2DF6C530">
            <w:pPr>
              <w:pStyle w:val="6"/>
              <w:jc w:val="center"/>
              <w:rPr>
                <w:rFonts w:hint="eastAsia" w:ascii="黑体" w:hAnsi="黑体" w:eastAsia="黑体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（已开通或拟开通时间）</w:t>
            </w:r>
          </w:p>
        </w:tc>
        <w:tc>
          <w:tcPr>
            <w:tcW w:w="1037" w:type="dxa"/>
            <w:noWrap w:val="0"/>
            <w:vAlign w:val="center"/>
          </w:tcPr>
          <w:p w14:paraId="62CAF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0A3B8606"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  <w:t>信息发布频率</w:t>
            </w:r>
          </w:p>
        </w:tc>
        <w:tc>
          <w:tcPr>
            <w:tcW w:w="3092" w:type="dxa"/>
            <w:gridSpan w:val="4"/>
            <w:noWrap w:val="0"/>
            <w:vAlign w:val="center"/>
          </w:tcPr>
          <w:p w14:paraId="01DEB0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15" w:lineRule="atLeast"/>
              <w:jc w:val="both"/>
              <w:rPr>
                <w:rFonts w:hint="eastAsia" w:ascii="黑体" w:hAnsi="黑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□每天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□每周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□不定期</w:t>
            </w:r>
          </w:p>
        </w:tc>
        <w:tc>
          <w:tcPr>
            <w:tcW w:w="937" w:type="dxa"/>
            <w:noWrap w:val="0"/>
            <w:vAlign w:val="center"/>
          </w:tcPr>
          <w:p w14:paraId="62104A76"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  <w:t>粉丝</w:t>
            </w:r>
          </w:p>
          <w:p w14:paraId="6D64A9C6">
            <w:pPr>
              <w:jc w:val="center"/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4"/>
                <w:szCs w:val="22"/>
                <w:lang w:val="en-US" w:eastAsia="zh-CN" w:bidi="ar-SA"/>
              </w:rPr>
              <w:t>数量</w:t>
            </w:r>
          </w:p>
        </w:tc>
        <w:tc>
          <w:tcPr>
            <w:tcW w:w="928" w:type="dxa"/>
            <w:noWrap w:val="0"/>
            <w:vAlign w:val="center"/>
          </w:tcPr>
          <w:p w14:paraId="006BE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15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32B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464" w:type="dxa"/>
            <w:vMerge w:val="restart"/>
            <w:noWrap w:val="0"/>
            <w:vAlign w:val="center"/>
          </w:tcPr>
          <w:p w14:paraId="65A17166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管理队伍</w:t>
            </w:r>
          </w:p>
        </w:tc>
        <w:tc>
          <w:tcPr>
            <w:tcW w:w="1037" w:type="dxa"/>
            <w:noWrap w:val="0"/>
            <w:vAlign w:val="center"/>
          </w:tcPr>
          <w:p w14:paraId="2F02EE1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121" w:type="dxa"/>
            <w:noWrap w:val="0"/>
            <w:vAlign w:val="center"/>
          </w:tcPr>
          <w:p w14:paraId="3034E93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957" w:type="dxa"/>
            <w:gridSpan w:val="6"/>
            <w:noWrap w:val="0"/>
            <w:vAlign w:val="center"/>
          </w:tcPr>
          <w:p w14:paraId="1B5C0913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职务：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联系电话：</w:t>
            </w:r>
          </w:p>
        </w:tc>
      </w:tr>
      <w:tr w14:paraId="5668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2464" w:type="dxa"/>
            <w:vMerge w:val="continue"/>
            <w:noWrap w:val="0"/>
            <w:vAlign w:val="center"/>
          </w:tcPr>
          <w:p w14:paraId="58E384CA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E8C814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管理员</w:t>
            </w:r>
          </w:p>
        </w:tc>
        <w:tc>
          <w:tcPr>
            <w:tcW w:w="1121" w:type="dxa"/>
            <w:noWrap w:val="0"/>
            <w:vAlign w:val="center"/>
          </w:tcPr>
          <w:p w14:paraId="6C59D49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957" w:type="dxa"/>
            <w:gridSpan w:val="6"/>
            <w:noWrap w:val="0"/>
            <w:vAlign w:val="center"/>
          </w:tcPr>
          <w:p w14:paraId="75EB50C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职务：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联系电话：</w:t>
            </w:r>
          </w:p>
        </w:tc>
      </w:tr>
      <w:tr w14:paraId="3538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64" w:type="dxa"/>
            <w:vMerge w:val="continue"/>
            <w:noWrap w:val="0"/>
            <w:vAlign w:val="center"/>
          </w:tcPr>
          <w:p w14:paraId="1118E729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37F850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运营者</w:t>
            </w:r>
          </w:p>
        </w:tc>
        <w:tc>
          <w:tcPr>
            <w:tcW w:w="1121" w:type="dxa"/>
            <w:noWrap w:val="0"/>
            <w:vAlign w:val="center"/>
          </w:tcPr>
          <w:p w14:paraId="03C364F7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957" w:type="dxa"/>
            <w:gridSpan w:val="6"/>
            <w:noWrap w:val="0"/>
            <w:vAlign w:val="center"/>
          </w:tcPr>
          <w:p w14:paraId="47DB3DB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职务：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联系电话：</w:t>
            </w:r>
          </w:p>
        </w:tc>
      </w:tr>
      <w:tr w14:paraId="688C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64" w:type="dxa"/>
            <w:noWrap w:val="0"/>
            <w:vAlign w:val="center"/>
          </w:tcPr>
          <w:p w14:paraId="15458965">
            <w:pPr>
              <w:jc w:val="center"/>
              <w:rPr>
                <w:rFonts w:hint="default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开发单位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25FFBD7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（若无第三方公司协助开发，可填“无”）</w:t>
            </w:r>
          </w:p>
        </w:tc>
      </w:tr>
      <w:tr w14:paraId="35A7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464" w:type="dxa"/>
            <w:noWrap w:val="0"/>
            <w:vAlign w:val="center"/>
          </w:tcPr>
          <w:p w14:paraId="390DB6B0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用途及建设规划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496553F0">
            <w:pP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（含制度建设、队伍建设、内容规划、期望目标等，可另附页）</w:t>
            </w:r>
          </w:p>
        </w:tc>
      </w:tr>
      <w:tr w14:paraId="1678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64" w:type="dxa"/>
            <w:noWrap w:val="0"/>
            <w:vAlign w:val="center"/>
          </w:tcPr>
          <w:p w14:paraId="4E586D5B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发布流程和</w:t>
            </w:r>
          </w:p>
          <w:p w14:paraId="6B9885A6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信息安全管理制度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028C4BAF">
            <w:pP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  <w:t>（需另附页，提交完善的管理制度）</w:t>
            </w:r>
          </w:p>
        </w:tc>
      </w:tr>
      <w:tr w14:paraId="5878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464" w:type="dxa"/>
            <w:noWrap w:val="0"/>
            <w:vAlign w:val="center"/>
          </w:tcPr>
          <w:p w14:paraId="3C1A4D99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设有</w:t>
            </w:r>
            <w:r>
              <w:rPr>
                <w:rFonts w:ascii="黑体" w:hAnsi="黑体" w:eastAsia="黑体"/>
                <w:sz w:val="22"/>
                <w:szCs w:val="22"/>
              </w:rPr>
              <w:t>交互栏目</w:t>
            </w:r>
          </w:p>
        </w:tc>
        <w:tc>
          <w:tcPr>
            <w:tcW w:w="2338" w:type="dxa"/>
            <w:gridSpan w:val="3"/>
            <w:noWrap w:val="0"/>
            <w:vAlign w:val="center"/>
          </w:tcPr>
          <w:p w14:paraId="407FDEE1">
            <w:pPr>
              <w:rPr>
                <w:rFonts w:hint="default" w:ascii="仿宋_GB2312" w:hAnsi="宋体" w:eastAsia="仿宋"/>
                <w:color w:val="7F7F7F"/>
                <w:sz w:val="2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 是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□ 否  </w:t>
            </w:r>
          </w:p>
        </w:tc>
        <w:tc>
          <w:tcPr>
            <w:tcW w:w="2912" w:type="dxa"/>
            <w:gridSpan w:val="3"/>
            <w:noWrap w:val="0"/>
            <w:vAlign w:val="center"/>
          </w:tcPr>
          <w:p w14:paraId="12597288"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交互栏目</w:t>
            </w:r>
          </w:p>
          <w:p w14:paraId="16B80232">
            <w:pPr>
              <w:jc w:val="center"/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是否有管理员审核</w:t>
            </w:r>
          </w:p>
        </w:tc>
        <w:tc>
          <w:tcPr>
            <w:tcW w:w="1865" w:type="dxa"/>
            <w:gridSpan w:val="2"/>
            <w:noWrap w:val="0"/>
            <w:vAlign w:val="center"/>
          </w:tcPr>
          <w:p w14:paraId="64993B94">
            <w:pPr>
              <w:rPr>
                <w:rFonts w:hint="eastAsia" w:ascii="仿宋_GB2312" w:hAnsi="宋体" w:eastAsia="仿宋_GB2312"/>
                <w:color w:val="7F7F7F"/>
                <w:sz w:val="20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□是    □否</w:t>
            </w:r>
          </w:p>
        </w:tc>
      </w:tr>
      <w:tr w14:paraId="4D8A7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464" w:type="dxa"/>
            <w:noWrap w:val="0"/>
            <w:vAlign w:val="center"/>
          </w:tcPr>
          <w:p w14:paraId="13328501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申请单位</w:t>
            </w:r>
          </w:p>
          <w:p w14:paraId="49D53548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4903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我单位知晓国家互联网有关法规和学校制度，承诺加强建设和管理，切实保障该新媒体的网络信息安全，同意本新媒体开通运营。</w:t>
            </w:r>
          </w:p>
          <w:p w14:paraId="412B63F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49D593B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单位负责人签字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公章）：</w:t>
            </w:r>
          </w:p>
          <w:p w14:paraId="2B252D84"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29C02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464" w:type="dxa"/>
            <w:noWrap w:val="0"/>
            <w:vAlign w:val="center"/>
          </w:tcPr>
          <w:p w14:paraId="72FF06B4">
            <w:pPr>
              <w:jc w:val="center"/>
              <w:rPr>
                <w:rFonts w:hint="default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分管领导意见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438293CC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签章：</w:t>
            </w:r>
          </w:p>
          <w:p w14:paraId="723923D1"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5CD7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64" w:type="dxa"/>
            <w:noWrap w:val="0"/>
            <w:vAlign w:val="center"/>
          </w:tcPr>
          <w:p w14:paraId="5B834D9B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宣传部意见</w:t>
            </w:r>
          </w:p>
        </w:tc>
        <w:tc>
          <w:tcPr>
            <w:tcW w:w="2567" w:type="dxa"/>
            <w:gridSpan w:val="4"/>
            <w:noWrap w:val="0"/>
            <w:vAlign w:val="center"/>
          </w:tcPr>
          <w:p w14:paraId="45E3733E">
            <w:pPr>
              <w:ind w:right="960"/>
              <w:rPr>
                <w:rFonts w:hint="eastAsia" w:ascii="宋体" w:hAnsi="宋体"/>
                <w:color w:val="auto"/>
                <w:sz w:val="20"/>
                <w:szCs w:val="20"/>
              </w:rPr>
            </w:pPr>
          </w:p>
          <w:p w14:paraId="136FD937">
            <w:pPr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签名（公章）：</w:t>
            </w:r>
          </w:p>
          <w:p w14:paraId="4534E1AE">
            <w:pPr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年     月     日</w:t>
            </w:r>
          </w:p>
        </w:tc>
        <w:tc>
          <w:tcPr>
            <w:tcW w:w="1200" w:type="dxa"/>
            <w:noWrap w:val="0"/>
            <w:vAlign w:val="center"/>
          </w:tcPr>
          <w:p w14:paraId="783D454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信息中心意见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31F2F6E6"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</w:p>
          <w:p w14:paraId="2251E8E6">
            <w:pPr>
              <w:jc w:val="center"/>
              <w:rPr>
                <w:rFonts w:hint="eastAsia"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签名（公章）：</w:t>
            </w:r>
          </w:p>
          <w:p w14:paraId="5383C4E7">
            <w:pPr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年     月     日</w:t>
            </w:r>
          </w:p>
        </w:tc>
      </w:tr>
      <w:tr w14:paraId="7E13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64" w:type="dxa"/>
            <w:noWrap w:val="0"/>
            <w:vAlign w:val="center"/>
          </w:tcPr>
          <w:p w14:paraId="600F001B">
            <w:pPr>
              <w:jc w:val="center"/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分管宣传工作</w:t>
            </w:r>
          </w:p>
          <w:p w14:paraId="75936728">
            <w:pPr>
              <w:jc w:val="center"/>
              <w:rPr>
                <w:rFonts w:hint="default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2"/>
                <w:sz w:val="22"/>
                <w:szCs w:val="21"/>
                <w:lang w:val="en-US" w:eastAsia="zh-CN" w:bidi="ar-SA"/>
              </w:rPr>
              <w:t>校领导意见</w:t>
            </w:r>
          </w:p>
        </w:tc>
        <w:tc>
          <w:tcPr>
            <w:tcW w:w="7115" w:type="dxa"/>
            <w:gridSpan w:val="8"/>
            <w:noWrap w:val="0"/>
            <w:vAlign w:val="center"/>
          </w:tcPr>
          <w:p w14:paraId="07331D83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签章：</w:t>
            </w:r>
          </w:p>
          <w:p w14:paraId="70658F24">
            <w:pPr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 w14:paraId="0DA8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楷体" w:hAnsi="楷体" w:eastAsia="楷体"/>
          <w:sz w:val="24"/>
          <w:szCs w:val="22"/>
        </w:rPr>
      </w:pPr>
      <w:r>
        <w:rPr>
          <w:rFonts w:hint="eastAsia" w:ascii="楷体" w:hAnsi="楷体" w:eastAsia="楷体"/>
          <w:sz w:val="24"/>
          <w:szCs w:val="22"/>
        </w:rPr>
        <w:t>注：1.</w:t>
      </w:r>
      <w:r>
        <w:rPr>
          <w:rFonts w:hint="eastAsia" w:ascii="楷体" w:hAnsi="楷体" w:eastAsia="楷体"/>
          <w:sz w:val="24"/>
        </w:rPr>
        <w:t>本表纸质版一式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>份，</w:t>
      </w:r>
      <w:r>
        <w:rPr>
          <w:rFonts w:hint="eastAsia" w:ascii="楷体" w:hAnsi="楷体" w:eastAsia="楷体"/>
          <w:sz w:val="24"/>
          <w:szCs w:val="22"/>
        </w:rPr>
        <w:t>党委宣传部、信息中心、申办单位各留备案。</w:t>
      </w:r>
    </w:p>
    <w:p w14:paraId="32A077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</w:pPr>
      <w:r>
        <w:rPr>
          <w:rFonts w:hint="eastAsia" w:ascii="楷体" w:hAnsi="楷体" w:eastAsia="楷体"/>
          <w:sz w:val="24"/>
          <w:szCs w:val="22"/>
        </w:rPr>
        <w:t>2.账号名、管理队伍人员或维护方式发生变更，应以书面形式报党委宣传部备案。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05840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 w14:paraId="7D89AE6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53B10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28F1CB6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01343"/>
    <w:rsid w:val="4FF818C3"/>
    <w:rsid w:val="593D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497</Characters>
  <Lines>0</Lines>
  <Paragraphs>0</Paragraphs>
  <TotalTime>4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DELL</cp:lastModifiedBy>
  <dcterms:modified xsi:type="dcterms:W3CDTF">2025-03-18T01:31:05Z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3CC4FA9D62114D0B8C2A47EBA6DDE3C6</vt:lpwstr>
  </property>
  <property fmtid="{D5CDD505-2E9C-101B-9397-08002B2CF9AE}" pid="4" name="KSOTemplateDocerSaveRecord">
    <vt:lpwstr>eyJoZGlkIjoiOTM2ZWYzMGYwMDExMTZlOTBlOTcyOWE1ZTMzOTFiOTkifQ==</vt:lpwstr>
  </property>
</Properties>
</file>